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13" w:rsidRPr="007D1C09" w:rsidRDefault="007F4813" w:rsidP="007F4813">
      <w:pPr>
        <w:jc w:val="center"/>
        <w:rPr>
          <w:b/>
          <w:i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-899795</wp:posOffset>
            </wp:positionV>
            <wp:extent cx="1228725" cy="1089660"/>
            <wp:effectExtent l="19050" t="0" r="9525" b="0"/>
            <wp:wrapNone/>
            <wp:docPr id="17" name="Resim 1" descr="D:\okul logo\FENLİSESİ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kul logo\FENLİSESİ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-899794</wp:posOffset>
            </wp:positionV>
            <wp:extent cx="1138359" cy="1090246"/>
            <wp:effectExtent l="19050" t="0" r="4641" b="0"/>
            <wp:wrapNone/>
            <wp:docPr id="18" name="Resim 7" descr="C:\Users\asus pc\Desktop\header-meb-ye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pc\Desktop\header-meb-yeni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59" cy="109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7D1C09">
        <w:rPr>
          <w:b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5449717</wp:posOffset>
            </wp:positionH>
            <wp:positionV relativeFrom="paragraph">
              <wp:posOffset>-891003</wp:posOffset>
            </wp:positionV>
            <wp:extent cx="1228725" cy="1090246"/>
            <wp:effectExtent l="19050" t="0" r="9525" b="0"/>
            <wp:wrapNone/>
            <wp:docPr id="19" name="Resim 1" descr="D:\okul logo\FENLİSESİ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kul logo\FENLİSESİ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C09">
        <w:rPr>
          <w:b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-891540</wp:posOffset>
            </wp:positionV>
            <wp:extent cx="1139825" cy="1089660"/>
            <wp:effectExtent l="19050" t="0" r="3175" b="0"/>
            <wp:wrapNone/>
            <wp:docPr id="20" name="Resim 7" descr="C:\Users\asus pc\Desktop\header-meb-ye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pc\Desktop\header-meb-yeni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813" w:rsidRDefault="007F4813" w:rsidP="007F481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İSTANBUL</w:t>
      </w:r>
      <w:r w:rsidRPr="007D1C09">
        <w:rPr>
          <w:b/>
          <w:i/>
          <w:sz w:val="32"/>
          <w:szCs w:val="32"/>
        </w:rPr>
        <w:t xml:space="preserve"> ÜNİVERSİTESİ</w:t>
      </w:r>
      <w:r>
        <w:rPr>
          <w:b/>
          <w:i/>
          <w:sz w:val="32"/>
          <w:szCs w:val="32"/>
        </w:rPr>
        <w:t>(İSTANBUL)</w:t>
      </w:r>
      <w:r w:rsidRPr="007D1C09">
        <w:rPr>
          <w:b/>
          <w:i/>
          <w:sz w:val="32"/>
          <w:szCs w:val="32"/>
        </w:rPr>
        <w:t>(SINAVSIZ İKİNCİ ÜNİVERSİTE)</w:t>
      </w:r>
    </w:p>
    <w:p w:rsidR="007F4813" w:rsidRPr="007F4813" w:rsidRDefault="007F4813" w:rsidP="007F4813">
      <w:pPr>
        <w:pStyle w:val="ListeParagraf"/>
        <w:shd w:val="clear" w:color="auto" w:fill="FFFFFF"/>
        <w:spacing w:after="138" w:line="240" w:lineRule="auto"/>
        <w:rPr>
          <w:rFonts w:eastAsia="Times New Roman" w:cs="Arial"/>
          <w:i/>
          <w:color w:val="4256D7"/>
          <w:sz w:val="28"/>
          <w:szCs w:val="28"/>
          <w:lang w:eastAsia="tr-TR"/>
        </w:rPr>
      </w:pPr>
      <w:r w:rsidRPr="007F4813">
        <w:rPr>
          <w:rFonts w:eastAsia="Times New Roman" w:cs="Arial"/>
          <w:b/>
          <w:bCs/>
          <w:i/>
          <w:color w:val="4256D7"/>
          <w:sz w:val="28"/>
          <w:szCs w:val="28"/>
          <w:lang w:eastAsia="tr-TR"/>
        </w:rPr>
        <w:t>LİSANS PROGRAMLARI</w:t>
      </w:r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9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COĞRAFYA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10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ÇOCUK GELİŞİMİ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11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FELSEFE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12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İKTİSAT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13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İNSAN KAYNAKLARI YÖNETİMİ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14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İŞ SAĞLIĞI VE GÜVENLİĞİ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15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İŞLETME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16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SİYASAL BİLİMLER VE ULUSLARARASI İLİŞKİLER </w:t>
        </w:r>
        <w:r w:rsidR="007F4813" w:rsidRPr="007F4813">
          <w:rPr>
            <w:rFonts w:eastAsia="Times New Roman" w:cs="Arial"/>
            <w:i/>
            <w:color w:val="FF0000"/>
            <w:sz w:val="28"/>
            <w:szCs w:val="28"/>
            <w:lang w:eastAsia="tr-TR"/>
          </w:rPr>
          <w:t>(YENİ)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17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SİYASET BİLİMİ VE KAMU YÖNETİMİ </w:t>
        </w:r>
        <w:r w:rsidR="007F4813" w:rsidRPr="007F4813">
          <w:rPr>
            <w:rFonts w:eastAsia="Times New Roman" w:cs="Arial"/>
            <w:i/>
            <w:color w:val="FF0000"/>
            <w:sz w:val="28"/>
            <w:szCs w:val="28"/>
            <w:lang w:eastAsia="tr-TR"/>
          </w:rPr>
          <w:t>(YENİ)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18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SOSYOLOJİ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19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TARİH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20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ULUSLARARASI TİCARET VE LOJİSTİK YÖNETİMİ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21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YÖNETİM BİLİŞİM SİSTEMLERİ </w:t>
        </w:r>
        <w:r w:rsidR="007F4813" w:rsidRPr="007F4813">
          <w:rPr>
            <w:rFonts w:eastAsia="Times New Roman" w:cs="Arial"/>
            <w:i/>
            <w:color w:val="FF0000"/>
            <w:sz w:val="28"/>
            <w:szCs w:val="28"/>
            <w:lang w:eastAsia="tr-TR"/>
          </w:rPr>
          <w:t>(YENİ)</w:t>
        </w:r>
      </w:hyperlink>
    </w:p>
    <w:p w:rsidR="007F4813" w:rsidRPr="007F4813" w:rsidRDefault="007F4813" w:rsidP="007F4813">
      <w:pPr>
        <w:pStyle w:val="ListeParagraf"/>
        <w:shd w:val="clear" w:color="auto" w:fill="FFFFFF"/>
        <w:spacing w:after="138" w:line="240" w:lineRule="auto"/>
        <w:rPr>
          <w:rFonts w:eastAsia="Times New Roman" w:cs="Arial"/>
          <w:i/>
          <w:color w:val="4256D7"/>
          <w:sz w:val="28"/>
          <w:szCs w:val="28"/>
          <w:lang w:eastAsia="tr-TR"/>
        </w:rPr>
      </w:pPr>
      <w:r w:rsidRPr="007F4813">
        <w:rPr>
          <w:rFonts w:eastAsia="Times New Roman" w:cs="Arial"/>
          <w:b/>
          <w:bCs/>
          <w:i/>
          <w:color w:val="4256D7"/>
          <w:sz w:val="28"/>
          <w:szCs w:val="28"/>
          <w:lang w:eastAsia="tr-TR"/>
        </w:rPr>
        <w:t>ÖN LİSANS PROGRAMLARI</w:t>
      </w:r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22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ADALET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23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ÇOCUK GELİŞİMİ </w:t>
        </w:r>
        <w:r w:rsidR="007F4813" w:rsidRPr="007F4813">
          <w:rPr>
            <w:rFonts w:eastAsia="Times New Roman" w:cs="Arial"/>
            <w:i/>
            <w:color w:val="FF0000"/>
            <w:sz w:val="28"/>
            <w:szCs w:val="28"/>
            <w:lang w:eastAsia="tr-TR"/>
          </w:rPr>
          <w:t>(YENİ)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24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HUKUK BÜRO YÖNETİMİ VE SEKRETERLİĞİ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25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İŞ SAĞLIĞI VE GÜVENLİĞİ </w:t>
        </w:r>
        <w:r w:rsidR="007F4813" w:rsidRPr="007F4813">
          <w:rPr>
            <w:rFonts w:eastAsia="Times New Roman" w:cs="Arial"/>
            <w:i/>
            <w:color w:val="FF0000"/>
            <w:sz w:val="28"/>
            <w:szCs w:val="28"/>
            <w:lang w:eastAsia="tr-TR"/>
          </w:rPr>
          <w:t>(YENİ)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26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KÜLTÜREL MİRAS VE TURİZM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27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LABORANT VE VETERİNER SAĞLIK </w:t>
        </w:r>
        <w:r w:rsidR="007F4813" w:rsidRPr="007F4813">
          <w:rPr>
            <w:rFonts w:eastAsia="Times New Roman" w:cs="Arial"/>
            <w:i/>
            <w:color w:val="FF0000"/>
            <w:sz w:val="28"/>
            <w:szCs w:val="28"/>
            <w:lang w:eastAsia="tr-TR"/>
          </w:rPr>
          <w:t>(YENİ)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28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PERAKENDE SATIŞ VE MAĞAZA YÖNETİMİ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29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SAĞLIK KURUMLARI İŞLETMECİLİĞİ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30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SİVİL HAVA ULAŞTIRMA İŞLETMECİLİĞİ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31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SOSYAL HİZMETLER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32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TIBBİ DOKÜMANTASYON VE SEKRETERLİK</w:t>
        </w:r>
      </w:hyperlink>
    </w:p>
    <w:p w:rsidR="007F4813" w:rsidRPr="007F4813" w:rsidRDefault="002A1C08" w:rsidP="007F4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666666"/>
          <w:sz w:val="28"/>
          <w:szCs w:val="28"/>
          <w:lang w:eastAsia="tr-TR"/>
        </w:rPr>
      </w:pPr>
      <w:hyperlink r:id="rId33" w:tgtFrame="_blank" w:history="1">
        <w:r w:rsidR="007F4813" w:rsidRPr="007F4813">
          <w:rPr>
            <w:rFonts w:eastAsia="Times New Roman" w:cs="Arial"/>
            <w:i/>
            <w:color w:val="000000"/>
            <w:sz w:val="28"/>
            <w:szCs w:val="28"/>
            <w:lang w:eastAsia="tr-TR"/>
          </w:rPr>
          <w:t>YAŞLI BAKIMI</w:t>
        </w:r>
      </w:hyperlink>
    </w:p>
    <w:p w:rsidR="007F4813" w:rsidRPr="007F4813" w:rsidRDefault="007F4813" w:rsidP="007F4813">
      <w:pPr>
        <w:jc w:val="center"/>
        <w:rPr>
          <w:b/>
          <w:i/>
          <w:sz w:val="28"/>
          <w:szCs w:val="28"/>
        </w:rPr>
      </w:pPr>
    </w:p>
    <w:p w:rsidR="007F4813" w:rsidRPr="007F4813" w:rsidRDefault="007F4813" w:rsidP="007F4813">
      <w:pPr>
        <w:jc w:val="center"/>
        <w:rPr>
          <w:b/>
          <w:i/>
          <w:sz w:val="28"/>
          <w:szCs w:val="28"/>
        </w:rPr>
      </w:pPr>
    </w:p>
    <w:p w:rsidR="007F4813" w:rsidRPr="007F4813" w:rsidRDefault="007F4813" w:rsidP="007F4813">
      <w:pPr>
        <w:tabs>
          <w:tab w:val="left" w:pos="817"/>
        </w:tabs>
        <w:rPr>
          <w:i/>
          <w:sz w:val="28"/>
          <w:szCs w:val="28"/>
        </w:rPr>
      </w:pPr>
    </w:p>
    <w:p w:rsidR="00D63695" w:rsidRPr="007F4813" w:rsidRDefault="00D63695">
      <w:pPr>
        <w:rPr>
          <w:i/>
          <w:sz w:val="28"/>
          <w:szCs w:val="28"/>
        </w:rPr>
      </w:pPr>
    </w:p>
    <w:sectPr w:rsidR="00D63695" w:rsidRPr="007F4813" w:rsidSect="00D63695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BC" w:rsidRDefault="008C5EBC" w:rsidP="004F02DB">
      <w:pPr>
        <w:spacing w:after="0" w:line="240" w:lineRule="auto"/>
      </w:pPr>
      <w:r>
        <w:separator/>
      </w:r>
    </w:p>
  </w:endnote>
  <w:endnote w:type="continuationSeparator" w:id="0">
    <w:p w:rsidR="008C5EBC" w:rsidRDefault="008C5EBC" w:rsidP="004F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68597"/>
      <w:docPartObj>
        <w:docPartGallery w:val="Page Numbers (Bottom of Page)"/>
        <w:docPartUnique/>
      </w:docPartObj>
    </w:sdtPr>
    <w:sdtContent>
      <w:p w:rsidR="004F02DB" w:rsidRDefault="004F02DB">
        <w:pPr>
          <w:pStyle w:val="Altbilgi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F02DB" w:rsidRDefault="004F02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BC" w:rsidRDefault="008C5EBC" w:rsidP="004F02DB">
      <w:pPr>
        <w:spacing w:after="0" w:line="240" w:lineRule="auto"/>
      </w:pPr>
      <w:r>
        <w:separator/>
      </w:r>
    </w:p>
  </w:footnote>
  <w:footnote w:type="continuationSeparator" w:id="0">
    <w:p w:rsidR="008C5EBC" w:rsidRDefault="008C5EBC" w:rsidP="004F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DB" w:rsidRPr="004F02DB" w:rsidRDefault="004F02DB" w:rsidP="004F02DB">
    <w:pPr>
      <w:pStyle w:val="stbilgi"/>
      <w:jc w:val="center"/>
      <w:rPr>
        <w:b/>
        <w:i/>
        <w:sz w:val="36"/>
        <w:szCs w:val="36"/>
      </w:rPr>
    </w:pPr>
    <w:r w:rsidRPr="004F02DB">
      <w:rPr>
        <w:b/>
        <w:i/>
        <w:sz w:val="36"/>
        <w:szCs w:val="36"/>
      </w:rPr>
      <w:t>T.C.</w:t>
    </w:r>
  </w:p>
  <w:p w:rsidR="004F02DB" w:rsidRPr="004F02DB" w:rsidRDefault="004F02DB" w:rsidP="004F02DB">
    <w:pPr>
      <w:pStyle w:val="stbilgi"/>
      <w:jc w:val="center"/>
      <w:rPr>
        <w:b/>
        <w:i/>
        <w:sz w:val="36"/>
        <w:szCs w:val="36"/>
      </w:rPr>
    </w:pPr>
    <w:r w:rsidRPr="004F02DB">
      <w:rPr>
        <w:b/>
        <w:i/>
        <w:sz w:val="36"/>
        <w:szCs w:val="36"/>
      </w:rPr>
      <w:t>ŞEHİT İBRAHİM ARMUT FEN LİSESİ REHBERLİK SERVİSİ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6011"/>
    <w:multiLevelType w:val="multilevel"/>
    <w:tmpl w:val="50E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96844"/>
    <w:multiLevelType w:val="multilevel"/>
    <w:tmpl w:val="B16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70F61"/>
    <w:multiLevelType w:val="hybridMultilevel"/>
    <w:tmpl w:val="5CD0316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813"/>
    <w:rsid w:val="002A1C08"/>
    <w:rsid w:val="004F02DB"/>
    <w:rsid w:val="007F4813"/>
    <w:rsid w:val="008C5EBC"/>
    <w:rsid w:val="00D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F48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F48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F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02DB"/>
  </w:style>
  <w:style w:type="paragraph" w:styleId="Altbilgi">
    <w:name w:val="footer"/>
    <w:basedOn w:val="Normal"/>
    <w:link w:val="AltbilgiChar"/>
    <w:uiPriority w:val="99"/>
    <w:unhideWhenUsed/>
    <w:rsid w:val="004F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0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uzefinsankaynaklari.istanbul.edu.tr/tr/_" TargetMode="External"/><Relationship Id="rId18" Type="http://schemas.openxmlformats.org/officeDocument/2006/relationships/hyperlink" Target="https://auzefsosyoloji.istanbul.edu.tr/tr/_" TargetMode="External"/><Relationship Id="rId26" Type="http://schemas.openxmlformats.org/officeDocument/2006/relationships/hyperlink" Target="https://auzefkultur.istanbul.edu.tr/tr/_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uzefyonetimbilisimsistemleri.istanbul.edu.tr/tr/_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auzefiktisat.istanbul.edu.tr/tr/_" TargetMode="External"/><Relationship Id="rId17" Type="http://schemas.openxmlformats.org/officeDocument/2006/relationships/hyperlink" Target="https://auzefsiyasetkamuyonetimi.istanbul.edu.tr/tr/_" TargetMode="External"/><Relationship Id="rId25" Type="http://schemas.openxmlformats.org/officeDocument/2006/relationships/hyperlink" Target="https://auzefissagligionlisans.istanbul.edu.tr/tr/_" TargetMode="External"/><Relationship Id="rId33" Type="http://schemas.openxmlformats.org/officeDocument/2006/relationships/hyperlink" Target="https://auzefyaslibakimi.istanbul.edu.tr/tr/_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zefsiyasaluluslararasiiliskiler.istanbul.edu.tr/tr/_" TargetMode="External"/><Relationship Id="rId20" Type="http://schemas.openxmlformats.org/officeDocument/2006/relationships/hyperlink" Target="https://auzefuluslararasiticaret.istanbul.edu.tr/tr/_" TargetMode="External"/><Relationship Id="rId29" Type="http://schemas.openxmlformats.org/officeDocument/2006/relationships/hyperlink" Target="https://auzefsaglik.istanbul.edu.tr/tr/_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zeffelsefe.istanbul.edu.tr/tr/_" TargetMode="External"/><Relationship Id="rId24" Type="http://schemas.openxmlformats.org/officeDocument/2006/relationships/hyperlink" Target="https://auzefhukuk.istanbul.edu.tr/tr/_" TargetMode="External"/><Relationship Id="rId32" Type="http://schemas.openxmlformats.org/officeDocument/2006/relationships/hyperlink" Target="https://auzeftibbi.istanbul.edu.tr/tr/_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uzefisletme.istanbul.edu.tr/tr/_" TargetMode="External"/><Relationship Id="rId23" Type="http://schemas.openxmlformats.org/officeDocument/2006/relationships/hyperlink" Target="https://auzefcocukgelisimionlisans.istanbul.edu.tr/tr/_" TargetMode="External"/><Relationship Id="rId28" Type="http://schemas.openxmlformats.org/officeDocument/2006/relationships/hyperlink" Target="https://auzefperakende.istanbul.edu.tr/tr/_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uzefcocukgelisimilisans.istanbul.edu.tr/tr/_" TargetMode="External"/><Relationship Id="rId19" Type="http://schemas.openxmlformats.org/officeDocument/2006/relationships/hyperlink" Target="https://auzeftarih.istanbul.edu.tr/tr/_" TargetMode="External"/><Relationship Id="rId31" Type="http://schemas.openxmlformats.org/officeDocument/2006/relationships/hyperlink" Target="https://auzefsosyalhizmetler.istanbul.edu.tr/tr/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zefcografya.istanbul.edu.tr/tr/_" TargetMode="External"/><Relationship Id="rId14" Type="http://schemas.openxmlformats.org/officeDocument/2006/relationships/hyperlink" Target="https://auzefissagligilisans.istanbul.edu.tr/tr/_" TargetMode="External"/><Relationship Id="rId22" Type="http://schemas.openxmlformats.org/officeDocument/2006/relationships/hyperlink" Target="https://auzefadalet.istanbul.edu.tr/tr/_" TargetMode="External"/><Relationship Id="rId27" Type="http://schemas.openxmlformats.org/officeDocument/2006/relationships/hyperlink" Target="https://auzeflaborantveterinersaglik.istanbul.edu.tr/tr/_" TargetMode="External"/><Relationship Id="rId30" Type="http://schemas.openxmlformats.org/officeDocument/2006/relationships/hyperlink" Target="https://auzefsivilhavaulastirma.istanbul.edu.tr/tr/_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>-==-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3</cp:revision>
  <dcterms:created xsi:type="dcterms:W3CDTF">2019-10-15T12:34:00Z</dcterms:created>
  <dcterms:modified xsi:type="dcterms:W3CDTF">2019-10-15T13:01:00Z</dcterms:modified>
</cp:coreProperties>
</file>